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50" w:rsidRDefault="00490CEB" w:rsidP="007D4650">
      <w:pPr>
        <w:rPr>
          <w:rFonts w:ascii="Bauhaus 93" w:hAnsi="Bauhaus 93"/>
          <w:sz w:val="28"/>
          <w:szCs w:val="28"/>
        </w:rPr>
      </w:pPr>
      <w:r w:rsidRPr="00490CEB">
        <w:rPr>
          <w:noProof/>
          <w:sz w:val="28"/>
          <w:szCs w:val="28"/>
          <w:lang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margin-left:234pt;margin-top:9.75pt;width:3in;height:68.4pt;z-index:251661312" fillcolor="#9cf" strokecolor="#969696" strokeweight="4.5pt">
            <v:fill opacity="47186f"/>
          </v:shape>
        </w:pict>
      </w:r>
      <w:r w:rsidRPr="00490CEB">
        <w:rPr>
          <w:noProof/>
          <w:sz w:val="28"/>
          <w:szCs w:val="28"/>
        </w:rPr>
        <w:pict>
          <v:group id="_x0000_s1026" editas="canvas" style="position:absolute;margin-left:198pt;margin-top:9pt;width:297pt;height:68.4pt;z-index:251660288" coordorigin="3420,708" coordsize="5940,13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420;top:708;width:5940;height:136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4320;top:1260;width:4140;height:715" stroked="f">
              <v:fill opacity="0"/>
              <v:textbox style="mso-next-textbox:#_x0000_s1029">
                <w:txbxContent>
                  <w:p w:rsidR="004354AB" w:rsidRPr="000169E1" w:rsidRDefault="004354AB" w:rsidP="007D4650">
                    <w:pPr>
                      <w:jc w:val="center"/>
                      <w:rPr>
                        <w:rFonts w:ascii="Algerian" w:hAnsi="Algerian"/>
                        <w:sz w:val="28"/>
                        <w:szCs w:val="28"/>
                      </w:rPr>
                    </w:pPr>
                    <w:r>
                      <w:rPr>
                        <w:rFonts w:ascii="Algerian" w:hAnsi="Algerian"/>
                        <w:sz w:val="28"/>
                        <w:szCs w:val="28"/>
                      </w:rPr>
                      <w:t>2012</w:t>
                    </w:r>
                    <w:r w:rsidRPr="000169E1">
                      <w:rPr>
                        <w:rFonts w:ascii="Algerian" w:hAnsi="Algerian"/>
                        <w:sz w:val="28"/>
                        <w:szCs w:val="28"/>
                      </w:rPr>
                      <w:t xml:space="preserve"> Seasonal agreement</w:t>
                    </w:r>
                  </w:p>
                </w:txbxContent>
              </v:textbox>
            </v:shape>
          </v:group>
        </w:pict>
      </w:r>
      <w:r w:rsidR="007D4650" w:rsidRPr="00B11240">
        <w:rPr>
          <w:rFonts w:ascii="Bauhaus 93" w:hAnsi="Bauhaus 93"/>
          <w:sz w:val="28"/>
          <w:szCs w:val="28"/>
        </w:rPr>
        <w:t>Circle K Campground</w:t>
      </w:r>
    </w:p>
    <w:p w:rsidR="007D4650" w:rsidRDefault="007D4650" w:rsidP="007D4650">
      <w:pPr>
        <w:rPr>
          <w:rFonts w:ascii="Georgia" w:hAnsi="Georgia"/>
          <w:sz w:val="28"/>
          <w:szCs w:val="28"/>
        </w:rPr>
      </w:pPr>
      <w:smartTag w:uri="urn:schemas-microsoft-com:office:smarttags" w:element="Street">
        <w:smartTag w:uri="urn:schemas-microsoft-com:office:smarttags" w:element="address">
          <w:r>
            <w:rPr>
              <w:rFonts w:ascii="Georgia" w:hAnsi="Georgia"/>
              <w:sz w:val="28"/>
              <w:szCs w:val="28"/>
            </w:rPr>
            <w:t>W1316 Island Rd</w:t>
          </w:r>
        </w:smartTag>
      </w:smartTag>
    </w:p>
    <w:p w:rsidR="007D4650" w:rsidRDefault="007D4650" w:rsidP="007D4650">
      <w:pPr>
        <w:rPr>
          <w:rFonts w:ascii="Georgia" w:hAnsi="Georgia"/>
          <w:sz w:val="28"/>
          <w:szCs w:val="28"/>
        </w:rPr>
      </w:pPr>
      <w:smartTag w:uri="urn:schemas-microsoft-com:office:smarttags" w:element="place">
        <w:smartTag w:uri="urn:schemas-microsoft-com:office:smarttags" w:element="City">
          <w:r>
            <w:rPr>
              <w:rFonts w:ascii="Georgia" w:hAnsi="Georgia"/>
              <w:sz w:val="28"/>
              <w:szCs w:val="28"/>
            </w:rPr>
            <w:t>Palmyra</w:t>
          </w:r>
        </w:smartTag>
        <w:r>
          <w:rPr>
            <w:rFonts w:ascii="Georgia" w:hAnsi="Georgia"/>
            <w:sz w:val="28"/>
            <w:szCs w:val="28"/>
          </w:rPr>
          <w:t xml:space="preserve">, </w:t>
        </w:r>
        <w:smartTag w:uri="urn:schemas-microsoft-com:office:smarttags" w:element="State">
          <w:r>
            <w:rPr>
              <w:rFonts w:ascii="Georgia" w:hAnsi="Georgia"/>
              <w:sz w:val="28"/>
              <w:szCs w:val="28"/>
            </w:rPr>
            <w:t>WI</w:t>
          </w:r>
        </w:smartTag>
        <w:r>
          <w:rPr>
            <w:rFonts w:ascii="Georgia" w:hAnsi="Georgia"/>
            <w:sz w:val="28"/>
            <w:szCs w:val="28"/>
          </w:rPr>
          <w:t xml:space="preserve"> </w:t>
        </w:r>
        <w:smartTag w:uri="urn:schemas-microsoft-com:office:smarttags" w:element="PostalCode">
          <w:r>
            <w:rPr>
              <w:rFonts w:ascii="Georgia" w:hAnsi="Georgia"/>
              <w:sz w:val="28"/>
              <w:szCs w:val="28"/>
            </w:rPr>
            <w:t>53156</w:t>
          </w:r>
        </w:smartTag>
      </w:smartTag>
    </w:p>
    <w:p w:rsidR="007D4650" w:rsidRDefault="007D4650" w:rsidP="007D4650">
      <w:pPr>
        <w:rPr>
          <w:rFonts w:ascii="Georgia" w:hAnsi="Georgia"/>
          <w:sz w:val="28"/>
          <w:szCs w:val="28"/>
        </w:rPr>
      </w:pPr>
      <w:r>
        <w:rPr>
          <w:rFonts w:ascii="Georgia" w:hAnsi="Georgia"/>
          <w:sz w:val="28"/>
          <w:szCs w:val="28"/>
        </w:rPr>
        <w:t>262-495-2896</w:t>
      </w:r>
    </w:p>
    <w:p w:rsidR="00A006CC" w:rsidRDefault="00A006CC" w:rsidP="007D4650">
      <w:pPr>
        <w:rPr>
          <w:rFonts w:ascii="Georgia" w:hAnsi="Georgia"/>
          <w:sz w:val="28"/>
          <w:szCs w:val="28"/>
        </w:rPr>
      </w:pPr>
    </w:p>
    <w:p w:rsidR="007D4650" w:rsidRPr="004354AB" w:rsidRDefault="007D4650" w:rsidP="00A006CC">
      <w:pPr>
        <w:numPr>
          <w:ilvl w:val="0"/>
          <w:numId w:val="1"/>
        </w:numPr>
        <w:rPr>
          <w:rFonts w:ascii="Georgia" w:hAnsi="Georgia"/>
        </w:rPr>
      </w:pPr>
      <w:r w:rsidRPr="004354AB">
        <w:rPr>
          <w:rFonts w:ascii="Georgia" w:hAnsi="Georgia"/>
        </w:rPr>
        <w:t>The Camping Season is May 1</w:t>
      </w:r>
      <w:r w:rsidRPr="004354AB">
        <w:rPr>
          <w:rFonts w:ascii="Georgia" w:hAnsi="Georgia"/>
          <w:vertAlign w:val="superscript"/>
        </w:rPr>
        <w:t>st</w:t>
      </w:r>
      <w:r w:rsidRPr="004354AB">
        <w:rPr>
          <w:rFonts w:ascii="Georgia" w:hAnsi="Georgia"/>
        </w:rPr>
        <w:t xml:space="preserve"> to Oct 21</w:t>
      </w:r>
      <w:r w:rsidRPr="004354AB">
        <w:rPr>
          <w:rFonts w:ascii="Georgia" w:hAnsi="Georgia"/>
          <w:vertAlign w:val="superscript"/>
        </w:rPr>
        <w:t>st</w:t>
      </w:r>
      <w:r w:rsidRPr="004354AB">
        <w:rPr>
          <w:rFonts w:ascii="Georgia" w:hAnsi="Georgia"/>
        </w:rPr>
        <w:t xml:space="preserve"> 2012</w:t>
      </w:r>
    </w:p>
    <w:p w:rsidR="007D4650" w:rsidRPr="004354AB" w:rsidRDefault="007D4650" w:rsidP="007D4650">
      <w:pPr>
        <w:numPr>
          <w:ilvl w:val="0"/>
          <w:numId w:val="1"/>
        </w:numPr>
        <w:rPr>
          <w:rFonts w:ascii="Georgia" w:hAnsi="Georgia"/>
        </w:rPr>
      </w:pPr>
      <w:r w:rsidRPr="004354AB">
        <w:rPr>
          <w:rFonts w:ascii="Georgia" w:hAnsi="Georgia"/>
        </w:rPr>
        <w:t>The Seasonal fee is as Follows:</w:t>
      </w:r>
    </w:p>
    <w:p w:rsidR="007D4650" w:rsidRPr="00B13E0F" w:rsidRDefault="007D4650" w:rsidP="007D4650">
      <w:pPr>
        <w:numPr>
          <w:ilvl w:val="1"/>
          <w:numId w:val="1"/>
        </w:numPr>
        <w:rPr>
          <w:rFonts w:ascii="Georgia" w:hAnsi="Georgia"/>
          <w:sz w:val="22"/>
          <w:szCs w:val="22"/>
        </w:rPr>
      </w:pPr>
      <w:r w:rsidRPr="00B13E0F">
        <w:rPr>
          <w:rFonts w:ascii="Georgia" w:hAnsi="Georgia"/>
          <w:b/>
          <w:i/>
          <w:sz w:val="22"/>
          <w:szCs w:val="22"/>
        </w:rPr>
        <w:t xml:space="preserve">Early Bird Rate </w:t>
      </w:r>
      <w:r w:rsidRPr="00B13E0F">
        <w:rPr>
          <w:rFonts w:ascii="Georgia" w:hAnsi="Georgia"/>
          <w:i/>
          <w:sz w:val="22"/>
          <w:szCs w:val="22"/>
        </w:rPr>
        <w:t>(This</w:t>
      </w:r>
      <w:r w:rsidRPr="00B13E0F">
        <w:rPr>
          <w:rFonts w:ascii="Georgia" w:hAnsi="Georgia"/>
          <w:b/>
          <w:i/>
          <w:sz w:val="22"/>
          <w:szCs w:val="22"/>
        </w:rPr>
        <w:t xml:space="preserve"> </w:t>
      </w:r>
      <w:r w:rsidRPr="00B13E0F">
        <w:rPr>
          <w:rFonts w:ascii="Georgia" w:hAnsi="Georgia"/>
          <w:i/>
          <w:sz w:val="22"/>
          <w:szCs w:val="22"/>
        </w:rPr>
        <w:t>does not apply to 1</w:t>
      </w:r>
      <w:r w:rsidRPr="00B13E0F">
        <w:rPr>
          <w:rFonts w:ascii="Georgia" w:hAnsi="Georgia"/>
          <w:i/>
          <w:sz w:val="22"/>
          <w:szCs w:val="22"/>
          <w:vertAlign w:val="superscript"/>
        </w:rPr>
        <w:t>st</w:t>
      </w:r>
      <w:r w:rsidRPr="00B13E0F">
        <w:rPr>
          <w:rFonts w:ascii="Georgia" w:hAnsi="Georgia"/>
          <w:i/>
          <w:sz w:val="22"/>
          <w:szCs w:val="22"/>
        </w:rPr>
        <w:t xml:space="preserve"> year Seasonal campers</w:t>
      </w:r>
      <w:r w:rsidRPr="00B13E0F">
        <w:rPr>
          <w:rFonts w:ascii="Georgia" w:hAnsi="Georgia"/>
          <w:b/>
          <w:i/>
          <w:sz w:val="22"/>
          <w:szCs w:val="22"/>
        </w:rPr>
        <w:t>)</w:t>
      </w:r>
      <w:r w:rsidRPr="00B13E0F">
        <w:rPr>
          <w:rFonts w:ascii="Georgia" w:hAnsi="Georgia"/>
          <w:sz w:val="22"/>
          <w:szCs w:val="22"/>
        </w:rPr>
        <w:t>:  Paid by Feb 12</w:t>
      </w:r>
      <w:r w:rsidRPr="00B13E0F">
        <w:rPr>
          <w:rFonts w:ascii="Georgia" w:hAnsi="Georgia"/>
          <w:sz w:val="22"/>
          <w:szCs w:val="22"/>
          <w:vertAlign w:val="superscript"/>
        </w:rPr>
        <w:t>th</w:t>
      </w:r>
      <w:r w:rsidRPr="00B13E0F">
        <w:rPr>
          <w:rFonts w:ascii="Georgia" w:hAnsi="Georgia"/>
          <w:sz w:val="22"/>
          <w:szCs w:val="22"/>
        </w:rPr>
        <w:t xml:space="preserve"> 2012 - $1420 (Tax Included) – Minus paid 2012 deposit for a total of $1220</w:t>
      </w:r>
    </w:p>
    <w:p w:rsidR="007D4650" w:rsidRPr="00B13E0F" w:rsidRDefault="007D4650" w:rsidP="007D4650">
      <w:pPr>
        <w:numPr>
          <w:ilvl w:val="1"/>
          <w:numId w:val="1"/>
        </w:numPr>
        <w:rPr>
          <w:rFonts w:ascii="Georgia" w:hAnsi="Georgia"/>
          <w:sz w:val="22"/>
          <w:szCs w:val="22"/>
        </w:rPr>
      </w:pPr>
      <w:r w:rsidRPr="00B13E0F">
        <w:rPr>
          <w:rFonts w:ascii="Georgia" w:hAnsi="Georgia"/>
          <w:sz w:val="22"/>
          <w:szCs w:val="22"/>
        </w:rPr>
        <w:t>Paid after Feb 12</w:t>
      </w:r>
      <w:r w:rsidRPr="00B13E0F">
        <w:rPr>
          <w:rFonts w:ascii="Georgia" w:hAnsi="Georgia"/>
          <w:sz w:val="22"/>
          <w:szCs w:val="22"/>
          <w:vertAlign w:val="superscript"/>
        </w:rPr>
        <w:t>th</w:t>
      </w:r>
      <w:r w:rsidRPr="00B13E0F">
        <w:rPr>
          <w:rFonts w:ascii="Georgia" w:hAnsi="Georgia"/>
          <w:sz w:val="22"/>
          <w:szCs w:val="22"/>
        </w:rPr>
        <w:t xml:space="preserve">  but by May 1</w:t>
      </w:r>
      <w:r w:rsidRPr="00B13E0F">
        <w:rPr>
          <w:rFonts w:ascii="Georgia" w:hAnsi="Georgia"/>
          <w:sz w:val="22"/>
          <w:szCs w:val="22"/>
          <w:vertAlign w:val="superscript"/>
        </w:rPr>
        <w:t>st</w:t>
      </w:r>
      <w:r w:rsidRPr="00B13E0F">
        <w:rPr>
          <w:rFonts w:ascii="Georgia" w:hAnsi="Georgia"/>
          <w:sz w:val="22"/>
          <w:szCs w:val="22"/>
        </w:rPr>
        <w:t xml:space="preserve"> 2012,  $1420 Plus tax of $78.10 for a total of  $1498.10 Minus paid deposit for a total of $1298.10</w:t>
      </w:r>
    </w:p>
    <w:p w:rsidR="007D4650" w:rsidRPr="00B13E0F" w:rsidRDefault="007D4650" w:rsidP="007D4650">
      <w:pPr>
        <w:numPr>
          <w:ilvl w:val="1"/>
          <w:numId w:val="1"/>
        </w:numPr>
        <w:rPr>
          <w:rFonts w:ascii="Georgia" w:hAnsi="Georgia"/>
          <w:sz w:val="22"/>
          <w:szCs w:val="22"/>
        </w:rPr>
      </w:pPr>
      <w:r w:rsidRPr="00B13E0F">
        <w:rPr>
          <w:rFonts w:ascii="Georgia" w:hAnsi="Georgia"/>
          <w:sz w:val="22"/>
          <w:szCs w:val="22"/>
        </w:rPr>
        <w:t xml:space="preserve">Paid after May 1, 2012 $1450 plus Tax of $79.75 for a total of $1529.75 minus paid deposit: </w:t>
      </w:r>
      <w:r w:rsidRPr="00B13E0F">
        <w:rPr>
          <w:rFonts w:ascii="Georgia" w:hAnsi="Georgia"/>
          <w:b/>
          <w:sz w:val="22"/>
          <w:szCs w:val="22"/>
        </w:rPr>
        <w:t>Note</w:t>
      </w:r>
      <w:r w:rsidRPr="00B13E0F">
        <w:rPr>
          <w:rFonts w:ascii="Georgia" w:hAnsi="Georgia"/>
          <w:sz w:val="22"/>
          <w:szCs w:val="22"/>
        </w:rPr>
        <w:t xml:space="preserve">: </w:t>
      </w:r>
      <w:r w:rsidRPr="00B13E0F">
        <w:rPr>
          <w:rFonts w:ascii="Georgia" w:hAnsi="Georgia"/>
          <w:b/>
          <w:sz w:val="22"/>
          <w:szCs w:val="22"/>
        </w:rPr>
        <w:t>A $30 service fees will be applied monthly until payment in full completed</w:t>
      </w:r>
      <w:r w:rsidRPr="00B13E0F">
        <w:rPr>
          <w:rFonts w:ascii="Georgia" w:hAnsi="Georgia"/>
          <w:sz w:val="22"/>
          <w:szCs w:val="22"/>
        </w:rPr>
        <w:t>. (Anyone</w:t>
      </w:r>
      <w:r w:rsidR="00E153F3">
        <w:rPr>
          <w:rFonts w:ascii="Georgia" w:hAnsi="Georgia"/>
          <w:sz w:val="22"/>
          <w:szCs w:val="22"/>
        </w:rPr>
        <w:t xml:space="preserve"> in arrears or</w:t>
      </w:r>
      <w:r w:rsidRPr="00B13E0F">
        <w:rPr>
          <w:rFonts w:ascii="Georgia" w:hAnsi="Georgia"/>
          <w:sz w:val="22"/>
          <w:szCs w:val="22"/>
        </w:rPr>
        <w:t xml:space="preserve"> not paid by May 1</w:t>
      </w:r>
      <w:r w:rsidRPr="00B13E0F">
        <w:rPr>
          <w:rFonts w:ascii="Georgia" w:hAnsi="Georgia"/>
          <w:sz w:val="22"/>
          <w:szCs w:val="22"/>
          <w:vertAlign w:val="superscript"/>
        </w:rPr>
        <w:t>st</w:t>
      </w:r>
      <w:r w:rsidRPr="00B13E0F">
        <w:rPr>
          <w:rFonts w:ascii="Georgia" w:hAnsi="Georgia"/>
          <w:sz w:val="22"/>
          <w:szCs w:val="22"/>
        </w:rPr>
        <w:t xml:space="preserve"> or Payment arrangements communicated with owners,  will not be allowed on Circle K  Property until arrangements have been agreed  upon.)</w:t>
      </w:r>
    </w:p>
    <w:p w:rsidR="007D4650" w:rsidRPr="00B13E0F" w:rsidRDefault="007D4650" w:rsidP="00A006CC">
      <w:pPr>
        <w:numPr>
          <w:ilvl w:val="1"/>
          <w:numId w:val="1"/>
        </w:numPr>
        <w:rPr>
          <w:rFonts w:ascii="Georgia" w:hAnsi="Georgia"/>
          <w:b/>
          <w:sz w:val="22"/>
          <w:szCs w:val="22"/>
        </w:rPr>
      </w:pPr>
      <w:r w:rsidRPr="00B13E0F">
        <w:rPr>
          <w:rFonts w:ascii="Georgia" w:hAnsi="Georgia"/>
          <w:sz w:val="22"/>
          <w:szCs w:val="22"/>
        </w:rPr>
        <w:t xml:space="preserve"> A $150 Fee will be added to the bill for 1 additional family (2 Adults + children 18 and Under) to share the seasonal site, No additional electrical or water peds will be added to the site.</w:t>
      </w:r>
    </w:p>
    <w:p w:rsidR="007D4650" w:rsidRPr="004354AB" w:rsidRDefault="007D4650" w:rsidP="007D4650">
      <w:pPr>
        <w:numPr>
          <w:ilvl w:val="0"/>
          <w:numId w:val="1"/>
        </w:numPr>
        <w:rPr>
          <w:rFonts w:ascii="Georgia" w:hAnsi="Georgia"/>
          <w:b/>
        </w:rPr>
      </w:pPr>
      <w:r w:rsidRPr="004354AB">
        <w:rPr>
          <w:rFonts w:ascii="Georgia" w:hAnsi="Georgia"/>
          <w:b/>
        </w:rPr>
        <w:t>Pool Costs:</w:t>
      </w:r>
    </w:p>
    <w:p w:rsidR="007D4650" w:rsidRPr="00B13E0F" w:rsidRDefault="004B7F20" w:rsidP="007D4650">
      <w:pPr>
        <w:numPr>
          <w:ilvl w:val="1"/>
          <w:numId w:val="1"/>
        </w:numPr>
        <w:rPr>
          <w:rFonts w:ascii="Georgia" w:hAnsi="Georgia"/>
          <w:sz w:val="22"/>
          <w:szCs w:val="22"/>
        </w:rPr>
      </w:pPr>
      <w:r>
        <w:rPr>
          <w:rFonts w:ascii="Georgia" w:hAnsi="Georgia"/>
          <w:sz w:val="22"/>
          <w:szCs w:val="22"/>
        </w:rPr>
        <w:t>$50.00</w:t>
      </w:r>
      <w:r w:rsidR="007D4650" w:rsidRPr="00B13E0F">
        <w:rPr>
          <w:rFonts w:ascii="Georgia" w:hAnsi="Georgia"/>
          <w:sz w:val="22"/>
          <w:szCs w:val="22"/>
        </w:rPr>
        <w:t xml:space="preserve"> per family of 2 adults and children under age 18.</w:t>
      </w:r>
    </w:p>
    <w:p w:rsidR="007D4650" w:rsidRPr="002658AE" w:rsidRDefault="004B7F20" w:rsidP="002658AE">
      <w:pPr>
        <w:numPr>
          <w:ilvl w:val="1"/>
          <w:numId w:val="1"/>
        </w:numPr>
        <w:rPr>
          <w:rFonts w:ascii="Georgia" w:hAnsi="Georgia"/>
          <w:sz w:val="22"/>
          <w:szCs w:val="22"/>
        </w:rPr>
      </w:pPr>
      <w:r>
        <w:rPr>
          <w:rFonts w:ascii="Georgia" w:hAnsi="Georgia"/>
          <w:sz w:val="22"/>
          <w:szCs w:val="22"/>
        </w:rPr>
        <w:t>Daily use Cost: $1.25</w:t>
      </w:r>
      <w:r w:rsidR="002658AE">
        <w:rPr>
          <w:rFonts w:ascii="Georgia" w:hAnsi="Georgia"/>
          <w:sz w:val="22"/>
          <w:szCs w:val="22"/>
        </w:rPr>
        <w:t xml:space="preserve"> </w:t>
      </w:r>
      <w:r w:rsidR="007D4650" w:rsidRPr="002658AE">
        <w:rPr>
          <w:rFonts w:ascii="Georgia" w:hAnsi="Georgia"/>
          <w:sz w:val="22"/>
          <w:szCs w:val="22"/>
        </w:rPr>
        <w:t xml:space="preserve"> per person each day</w:t>
      </w:r>
    </w:p>
    <w:p w:rsidR="007D4650" w:rsidRPr="00B13E0F" w:rsidRDefault="007D4650" w:rsidP="00A006CC">
      <w:pPr>
        <w:numPr>
          <w:ilvl w:val="1"/>
          <w:numId w:val="1"/>
        </w:numPr>
        <w:rPr>
          <w:rFonts w:ascii="Georgia" w:hAnsi="Georgia"/>
          <w:sz w:val="22"/>
          <w:szCs w:val="22"/>
        </w:rPr>
      </w:pPr>
      <w:r w:rsidRPr="00B13E0F">
        <w:rPr>
          <w:rFonts w:ascii="Georgia" w:hAnsi="Georgia"/>
          <w:sz w:val="22"/>
          <w:szCs w:val="22"/>
        </w:rPr>
        <w:t xml:space="preserve">Each person must have a pool band to enter pool area. </w:t>
      </w:r>
    </w:p>
    <w:p w:rsidR="007D4650" w:rsidRPr="004354AB" w:rsidRDefault="007D4650" w:rsidP="00A006CC">
      <w:pPr>
        <w:numPr>
          <w:ilvl w:val="0"/>
          <w:numId w:val="1"/>
        </w:numPr>
        <w:rPr>
          <w:rFonts w:ascii="Georgia" w:hAnsi="Georgia"/>
        </w:rPr>
      </w:pPr>
      <w:r w:rsidRPr="004354AB">
        <w:rPr>
          <w:rFonts w:ascii="Georgia" w:hAnsi="Georgia"/>
          <w:b/>
          <w:i/>
        </w:rPr>
        <w:t>Pool Rules:</w:t>
      </w:r>
      <w:r w:rsidRPr="004354AB">
        <w:rPr>
          <w:rFonts w:ascii="Georgia" w:hAnsi="Georgia"/>
        </w:rPr>
        <w:t xml:space="preserve"> </w:t>
      </w:r>
      <w:r w:rsidRPr="004354AB">
        <w:rPr>
          <w:rFonts w:ascii="Georgia" w:hAnsi="Georgia"/>
          <w:b/>
          <w:u w:val="single"/>
        </w:rPr>
        <w:t>No Glass or Smoking</w:t>
      </w:r>
      <w:r w:rsidRPr="004354AB">
        <w:rPr>
          <w:rFonts w:ascii="Georgia" w:hAnsi="Georgia"/>
        </w:rPr>
        <w:t xml:space="preserve"> inside the pool Fence! Adults who smoke will need to take children </w:t>
      </w:r>
      <w:r w:rsidR="00B13E0F">
        <w:rPr>
          <w:rFonts w:ascii="Georgia" w:hAnsi="Georgia"/>
        </w:rPr>
        <w:t xml:space="preserve">who are under 12 years of age </w:t>
      </w:r>
      <w:r w:rsidRPr="004354AB">
        <w:rPr>
          <w:rFonts w:ascii="Georgia" w:hAnsi="Georgia"/>
        </w:rPr>
        <w:t xml:space="preserve">out of the </w:t>
      </w:r>
      <w:r w:rsidR="00FA3C14">
        <w:rPr>
          <w:rFonts w:ascii="Georgia" w:hAnsi="Georgia"/>
        </w:rPr>
        <w:t>water</w:t>
      </w:r>
      <w:r w:rsidRPr="004354AB">
        <w:rPr>
          <w:rFonts w:ascii="Georgia" w:hAnsi="Georgia"/>
        </w:rPr>
        <w:t xml:space="preserve"> to smoke outside the fenced pool area.   Swimsuits only in pool (no Street Clothes allowed) Children under the age of 12 </w:t>
      </w:r>
      <w:r w:rsidRPr="004354AB">
        <w:rPr>
          <w:rFonts w:ascii="Georgia" w:hAnsi="Georgia"/>
          <w:b/>
          <w:u w:val="single"/>
        </w:rPr>
        <w:t>MUST</w:t>
      </w:r>
      <w:r w:rsidRPr="004354AB">
        <w:rPr>
          <w:rFonts w:ascii="Georgia" w:hAnsi="Georgia"/>
        </w:rPr>
        <w:t xml:space="preserve"> be accompanied by an adult; Children who are not potty trained must be in Swimmers (No Diapers) per state Law. All children under th</w:t>
      </w:r>
      <w:r w:rsidR="00544AC9">
        <w:rPr>
          <w:rFonts w:ascii="Georgia" w:hAnsi="Georgia"/>
        </w:rPr>
        <w:t>e age of 5</w:t>
      </w:r>
      <w:r w:rsidR="00FA3C14">
        <w:rPr>
          <w:rFonts w:ascii="Georgia" w:hAnsi="Georgia"/>
        </w:rPr>
        <w:t xml:space="preserve"> years old must have a</w:t>
      </w:r>
      <w:r w:rsidRPr="004354AB">
        <w:rPr>
          <w:rFonts w:ascii="Georgia" w:hAnsi="Georgia"/>
        </w:rPr>
        <w:t xml:space="preserve">dult </w:t>
      </w:r>
      <w:r w:rsidR="00FA3C14">
        <w:rPr>
          <w:rFonts w:ascii="Georgia" w:hAnsi="Georgia"/>
        </w:rPr>
        <w:t>in the water</w:t>
      </w:r>
      <w:r w:rsidRPr="004354AB">
        <w:rPr>
          <w:rFonts w:ascii="Georgia" w:hAnsi="Georgia"/>
        </w:rPr>
        <w:t xml:space="preserve"> with them. Swimmers available in store. Swim at your own risk.</w:t>
      </w:r>
    </w:p>
    <w:p w:rsidR="007D4650" w:rsidRPr="004354AB" w:rsidRDefault="007D4650" w:rsidP="007D4650">
      <w:pPr>
        <w:numPr>
          <w:ilvl w:val="0"/>
          <w:numId w:val="1"/>
        </w:numPr>
        <w:rPr>
          <w:rFonts w:ascii="Georgia" w:hAnsi="Georgia"/>
        </w:rPr>
      </w:pPr>
      <w:r w:rsidRPr="004354AB">
        <w:rPr>
          <w:rFonts w:ascii="Georgia" w:hAnsi="Georgia"/>
          <w:b/>
          <w:i/>
        </w:rPr>
        <w:t>Winter Storage</w:t>
      </w:r>
      <w:r w:rsidRPr="004354AB">
        <w:rPr>
          <w:rFonts w:ascii="Georgia" w:hAnsi="Georgia"/>
        </w:rPr>
        <w:t>: (Nov –Mar) A separate contract will be available in July for Winter Storage</w:t>
      </w:r>
    </w:p>
    <w:p w:rsidR="007D4650" w:rsidRPr="004354AB" w:rsidRDefault="007D4650" w:rsidP="00A006CC">
      <w:pPr>
        <w:numPr>
          <w:ilvl w:val="0"/>
          <w:numId w:val="1"/>
        </w:numPr>
        <w:rPr>
          <w:rFonts w:ascii="Georgia" w:hAnsi="Georgia"/>
        </w:rPr>
      </w:pPr>
      <w:r w:rsidRPr="004354AB">
        <w:rPr>
          <w:rFonts w:ascii="Georgia" w:hAnsi="Georgia"/>
          <w:b/>
          <w:i/>
        </w:rPr>
        <w:t>A Deposit</w:t>
      </w:r>
      <w:r w:rsidRPr="004354AB">
        <w:rPr>
          <w:rFonts w:ascii="Georgia" w:hAnsi="Georgia"/>
        </w:rPr>
        <w:t xml:space="preserve"> </w:t>
      </w:r>
      <w:r w:rsidRPr="004354AB">
        <w:rPr>
          <w:rFonts w:ascii="Georgia" w:hAnsi="Georgia"/>
          <w:b/>
        </w:rPr>
        <w:t>of $200</w:t>
      </w:r>
      <w:r w:rsidRPr="004354AB">
        <w:rPr>
          <w:rFonts w:ascii="Georgia" w:hAnsi="Georgia"/>
        </w:rPr>
        <w:t xml:space="preserve"> for the 2012 camping season is to be paid by Sept 30, 2012. The deposit will be credited for the next years camping season. </w:t>
      </w:r>
      <w:r w:rsidR="00B13E0F">
        <w:rPr>
          <w:rFonts w:ascii="Georgia" w:hAnsi="Georgia"/>
        </w:rPr>
        <w:t xml:space="preserve">Returning Seasonal’s must fill out forms which are available in your July Electric bills.  </w:t>
      </w:r>
      <w:r w:rsidRPr="004354AB">
        <w:rPr>
          <w:rFonts w:ascii="Georgia" w:hAnsi="Georgia"/>
        </w:rPr>
        <w:t>Deposits are subject to $50 late fee if not paid by Sept. 30 2012.</w:t>
      </w:r>
    </w:p>
    <w:p w:rsidR="007D4650" w:rsidRPr="004354AB" w:rsidRDefault="007D4650" w:rsidP="00A006CC">
      <w:pPr>
        <w:numPr>
          <w:ilvl w:val="0"/>
          <w:numId w:val="1"/>
        </w:numPr>
        <w:rPr>
          <w:rFonts w:ascii="Georgia" w:hAnsi="Georgia"/>
        </w:rPr>
      </w:pPr>
      <w:r w:rsidRPr="004354AB">
        <w:rPr>
          <w:rFonts w:ascii="Georgia" w:hAnsi="Georgia"/>
        </w:rPr>
        <w:t>The Seasonal Rate includes water and sewer pumping (On</w:t>
      </w:r>
      <w:r w:rsidR="00B13E0F">
        <w:rPr>
          <w:rFonts w:ascii="Georgia" w:hAnsi="Georgia"/>
        </w:rPr>
        <w:t>c</w:t>
      </w:r>
      <w:r w:rsidRPr="004354AB">
        <w:rPr>
          <w:rFonts w:ascii="Georgia" w:hAnsi="Georgia"/>
        </w:rPr>
        <w:t>e per week</w:t>
      </w:r>
      <w:r w:rsidR="00B13E0F">
        <w:rPr>
          <w:rFonts w:ascii="Georgia" w:hAnsi="Georgia"/>
        </w:rPr>
        <w:t xml:space="preserve"> on Monday unless it’s a holiday</w:t>
      </w:r>
      <w:r w:rsidRPr="004354AB">
        <w:rPr>
          <w:rFonts w:ascii="Georgia" w:hAnsi="Georgia"/>
        </w:rPr>
        <w:t xml:space="preserve">). </w:t>
      </w:r>
      <w:r w:rsidR="00B13E0F">
        <w:rPr>
          <w:rFonts w:ascii="Georgia" w:hAnsi="Georgia"/>
        </w:rPr>
        <w:t>Must</w:t>
      </w:r>
      <w:r w:rsidRPr="004354AB">
        <w:rPr>
          <w:rFonts w:ascii="Georgia" w:hAnsi="Georgia"/>
        </w:rPr>
        <w:t xml:space="preserve"> sign up at store each week</w:t>
      </w:r>
      <w:r w:rsidR="00B13E0F">
        <w:rPr>
          <w:rFonts w:ascii="Georgia" w:hAnsi="Georgia"/>
        </w:rPr>
        <w:t xml:space="preserve"> to be pumped</w:t>
      </w:r>
      <w:r w:rsidRPr="004354AB">
        <w:rPr>
          <w:rFonts w:ascii="Georgia" w:hAnsi="Georgia"/>
        </w:rPr>
        <w:t xml:space="preserve">.  Holding tanks more than 100 gallons will be subject to a $10 extra charge per pumping if over 100 gallons. Special requests on Weekends for dumping will be an extra $10.00 (except the final weekend of </w:t>
      </w:r>
      <w:r w:rsidR="00B13E0F">
        <w:rPr>
          <w:rFonts w:ascii="Georgia" w:hAnsi="Georgia"/>
        </w:rPr>
        <w:t>c</w:t>
      </w:r>
      <w:r w:rsidRPr="004354AB">
        <w:rPr>
          <w:rFonts w:ascii="Georgia" w:hAnsi="Georgia"/>
        </w:rPr>
        <w:t>amping). Please do not put any foreign matter down the holding tank as it will not break down quickly such as paper towels, glass, plastic, or feminine products.</w:t>
      </w:r>
    </w:p>
    <w:p w:rsidR="007D4650" w:rsidRPr="004354AB" w:rsidRDefault="007D4650" w:rsidP="007D4650">
      <w:pPr>
        <w:numPr>
          <w:ilvl w:val="0"/>
          <w:numId w:val="1"/>
        </w:numPr>
        <w:rPr>
          <w:rFonts w:ascii="Georgia" w:hAnsi="Georgia"/>
          <w:u w:val="single"/>
        </w:rPr>
      </w:pPr>
      <w:r w:rsidRPr="004354AB">
        <w:rPr>
          <w:rFonts w:ascii="Georgia" w:hAnsi="Georgia"/>
        </w:rPr>
        <w:t xml:space="preserve">Sites are metered for electric. If you lock your electric post, a key must be provided in case of emergencies. Meters are read the last week of the month. Bills will be given out the following weekend and due around the </w:t>
      </w:r>
      <w:r w:rsidR="00B13E0F" w:rsidRPr="004354AB">
        <w:rPr>
          <w:rFonts w:ascii="Georgia" w:hAnsi="Georgia"/>
        </w:rPr>
        <w:t>15</w:t>
      </w:r>
      <w:r w:rsidR="00B13E0F" w:rsidRPr="004354AB">
        <w:rPr>
          <w:rFonts w:ascii="Georgia" w:hAnsi="Georgia"/>
          <w:vertAlign w:val="superscript"/>
        </w:rPr>
        <w:t>th</w:t>
      </w:r>
      <w:r w:rsidR="00B13E0F" w:rsidRPr="004354AB">
        <w:rPr>
          <w:rFonts w:ascii="Georgia" w:hAnsi="Georgia"/>
        </w:rPr>
        <w:t xml:space="preserve"> of</w:t>
      </w:r>
      <w:r w:rsidRPr="004354AB">
        <w:rPr>
          <w:rFonts w:ascii="Georgia" w:hAnsi="Georgia"/>
        </w:rPr>
        <w:t xml:space="preserve"> the following month</w:t>
      </w:r>
      <w:r w:rsidRPr="004354AB">
        <w:rPr>
          <w:rFonts w:ascii="Georgia" w:hAnsi="Georgia"/>
          <w:u w:val="single"/>
        </w:rPr>
        <w:t xml:space="preserve">.  A late fee of $20 per month will be added if not paid </w:t>
      </w:r>
      <w:r w:rsidR="00B13E0F">
        <w:rPr>
          <w:rFonts w:ascii="Georgia" w:hAnsi="Georgia"/>
          <w:u w:val="single"/>
        </w:rPr>
        <w:t>by due date</w:t>
      </w:r>
      <w:r w:rsidRPr="004354AB">
        <w:rPr>
          <w:rFonts w:ascii="Georgia" w:hAnsi="Georgia"/>
          <w:u w:val="single"/>
        </w:rPr>
        <w:t xml:space="preserve">. </w:t>
      </w:r>
      <w:r w:rsidRPr="004354AB">
        <w:rPr>
          <w:rFonts w:ascii="Georgia" w:hAnsi="Georgia"/>
        </w:rPr>
        <w:t xml:space="preserve"> Tampering with electrical Meters will be charged a $350 fine</w:t>
      </w:r>
      <w:r w:rsidR="00B13E0F">
        <w:rPr>
          <w:rFonts w:ascii="Georgia" w:hAnsi="Georgia"/>
        </w:rPr>
        <w:t xml:space="preserve"> and/</w:t>
      </w:r>
      <w:r w:rsidR="00A006CC" w:rsidRPr="004354AB">
        <w:rPr>
          <w:rFonts w:ascii="Georgia" w:hAnsi="Georgia"/>
        </w:rPr>
        <w:t>or eviction from Circle K Campground</w:t>
      </w:r>
      <w:r w:rsidRPr="004354AB">
        <w:rPr>
          <w:rFonts w:ascii="Georgia" w:hAnsi="Georgia"/>
        </w:rPr>
        <w:t xml:space="preserve">. All electrical hard wiring is prohibited unless sanctioned by Circle K owners. </w:t>
      </w:r>
      <w:r w:rsidR="00A006CC" w:rsidRPr="004354AB">
        <w:rPr>
          <w:rFonts w:ascii="Georgia" w:hAnsi="Georgia"/>
        </w:rPr>
        <w:t xml:space="preserve"> Circle K reserves the right to disconnect service after 2 months of non-payment.</w:t>
      </w:r>
      <w:r w:rsidRPr="004354AB">
        <w:rPr>
          <w:rFonts w:ascii="Georgia" w:hAnsi="Georgia"/>
        </w:rPr>
        <w:t xml:space="preserve"> Circle K encourages all electric to be shut off during the winter months,  Seasonal campers who use electric thru the winter will be billed monthly throughout the winter months</w:t>
      </w:r>
    </w:p>
    <w:p w:rsidR="007D4650" w:rsidRPr="004354AB" w:rsidRDefault="007D4650" w:rsidP="007D4650">
      <w:pPr>
        <w:numPr>
          <w:ilvl w:val="0"/>
          <w:numId w:val="1"/>
        </w:numPr>
        <w:rPr>
          <w:rFonts w:ascii="Georgia" w:hAnsi="Georgia"/>
          <w:b/>
          <w:i/>
        </w:rPr>
      </w:pPr>
      <w:r w:rsidRPr="004354AB">
        <w:rPr>
          <w:rFonts w:ascii="Georgia" w:hAnsi="Georgia"/>
          <w:b/>
          <w:i/>
        </w:rPr>
        <w:t xml:space="preserve">All Vehicles </w:t>
      </w:r>
      <w:r w:rsidRPr="004354AB">
        <w:rPr>
          <w:rFonts w:ascii="Georgia" w:hAnsi="Georgia"/>
        </w:rPr>
        <w:t xml:space="preserve">speed limit of 5 ½ mph thru campground, adhere to stop signs, they are for our safety and our children’s safety.  </w:t>
      </w:r>
      <w:r w:rsidRPr="004354AB">
        <w:rPr>
          <w:rFonts w:ascii="Georgia" w:hAnsi="Georgia"/>
          <w:b/>
          <w:u w:val="single"/>
        </w:rPr>
        <w:t>SLOW DOWN</w:t>
      </w:r>
    </w:p>
    <w:p w:rsidR="007D4650" w:rsidRPr="00B13E0F" w:rsidRDefault="007D4650" w:rsidP="007D4650">
      <w:pPr>
        <w:numPr>
          <w:ilvl w:val="1"/>
          <w:numId w:val="1"/>
        </w:numPr>
        <w:rPr>
          <w:rFonts w:ascii="Georgia" w:hAnsi="Georgia"/>
          <w:sz w:val="22"/>
          <w:szCs w:val="22"/>
        </w:rPr>
      </w:pPr>
      <w:r w:rsidRPr="00B13E0F">
        <w:rPr>
          <w:rFonts w:ascii="Georgia" w:hAnsi="Georgia"/>
          <w:b/>
          <w:i/>
          <w:sz w:val="22"/>
          <w:szCs w:val="22"/>
        </w:rPr>
        <w:lastRenderedPageBreak/>
        <w:t xml:space="preserve">Golf Carts: </w:t>
      </w:r>
      <w:r w:rsidRPr="00B13E0F">
        <w:rPr>
          <w:rFonts w:ascii="Georgia" w:hAnsi="Georgia"/>
          <w:sz w:val="22"/>
          <w:szCs w:val="22"/>
        </w:rPr>
        <w:t xml:space="preserve">No more than a total of 4 persons on a cart at one time.  </w:t>
      </w:r>
      <w:r w:rsidRPr="00B13E0F">
        <w:rPr>
          <w:rFonts w:ascii="Georgia" w:hAnsi="Georgia"/>
          <w:b/>
          <w:sz w:val="22"/>
          <w:szCs w:val="22"/>
          <w:u w:val="single"/>
        </w:rPr>
        <w:t>Speed Limit is 5 ½ mph applies to all vehicles in/out of campground.</w:t>
      </w:r>
      <w:r w:rsidRPr="00B13E0F">
        <w:rPr>
          <w:rFonts w:ascii="Georgia" w:hAnsi="Georgia"/>
          <w:b/>
          <w:i/>
          <w:sz w:val="22"/>
          <w:szCs w:val="22"/>
        </w:rPr>
        <w:t xml:space="preserve"> </w:t>
      </w:r>
      <w:r w:rsidRPr="00B13E0F">
        <w:rPr>
          <w:rFonts w:ascii="Georgia" w:hAnsi="Georgia"/>
          <w:b/>
          <w:i/>
          <w:sz w:val="22"/>
          <w:szCs w:val="22"/>
          <w:u w:val="single"/>
        </w:rPr>
        <w:t xml:space="preserve">No golf carts on trails from </w:t>
      </w:r>
    </w:p>
    <w:p w:rsidR="007D4650" w:rsidRPr="00B13E0F" w:rsidRDefault="007D4650" w:rsidP="00A006CC">
      <w:pPr>
        <w:ind w:left="1080"/>
        <w:rPr>
          <w:rFonts w:ascii="Georgia" w:hAnsi="Georgia"/>
          <w:sz w:val="22"/>
          <w:szCs w:val="22"/>
        </w:rPr>
      </w:pPr>
      <w:r w:rsidRPr="00B13E0F">
        <w:rPr>
          <w:rFonts w:ascii="Georgia" w:hAnsi="Georgia"/>
          <w:b/>
          <w:i/>
          <w:sz w:val="22"/>
          <w:szCs w:val="22"/>
          <w:u w:val="single"/>
        </w:rPr>
        <w:t>10pm to 8 am</w:t>
      </w:r>
      <w:r w:rsidRPr="00B13E0F">
        <w:rPr>
          <w:rFonts w:ascii="Georgia" w:hAnsi="Georgia"/>
          <w:b/>
          <w:i/>
          <w:sz w:val="22"/>
          <w:szCs w:val="22"/>
        </w:rPr>
        <w:t xml:space="preserve">. </w:t>
      </w:r>
      <w:r w:rsidRPr="00B13E0F">
        <w:rPr>
          <w:rFonts w:ascii="Georgia" w:hAnsi="Georgia"/>
          <w:sz w:val="22"/>
          <w:szCs w:val="22"/>
        </w:rPr>
        <w:t>Children 12 years till licensed will be allowed to drive with a parent or Guardian.</w:t>
      </w:r>
    </w:p>
    <w:p w:rsidR="007D4650" w:rsidRPr="00B13E0F" w:rsidRDefault="007D4650" w:rsidP="00A006CC">
      <w:pPr>
        <w:numPr>
          <w:ilvl w:val="1"/>
          <w:numId w:val="1"/>
        </w:numPr>
        <w:rPr>
          <w:rFonts w:ascii="Georgia" w:hAnsi="Georgia"/>
          <w:sz w:val="22"/>
          <w:szCs w:val="22"/>
        </w:rPr>
      </w:pPr>
      <w:r w:rsidRPr="00B13E0F">
        <w:rPr>
          <w:rFonts w:ascii="Georgia" w:hAnsi="Georgia"/>
          <w:sz w:val="22"/>
          <w:szCs w:val="22"/>
        </w:rPr>
        <w:t>Carts and Bikes must have lights in order to use them at night, Flash lights are prohibited for Golf Carts, and Bikes must have lights mounted</w:t>
      </w:r>
    </w:p>
    <w:p w:rsidR="007D4650" w:rsidRPr="004354AB" w:rsidRDefault="007D4650" w:rsidP="00A006CC">
      <w:pPr>
        <w:numPr>
          <w:ilvl w:val="0"/>
          <w:numId w:val="1"/>
        </w:numPr>
        <w:rPr>
          <w:rFonts w:ascii="Georgia" w:hAnsi="Georgia"/>
        </w:rPr>
      </w:pPr>
      <w:r w:rsidRPr="004354AB">
        <w:rPr>
          <w:rFonts w:ascii="Georgia" w:hAnsi="Georgia"/>
        </w:rPr>
        <w:t>No Refunds if you decide to pull out your camper or etc. before the end of the season.</w:t>
      </w:r>
    </w:p>
    <w:p w:rsidR="007D4650" w:rsidRPr="004354AB" w:rsidRDefault="007D4650" w:rsidP="00A006CC">
      <w:pPr>
        <w:numPr>
          <w:ilvl w:val="0"/>
          <w:numId w:val="1"/>
        </w:numPr>
        <w:rPr>
          <w:rFonts w:ascii="Georgia" w:hAnsi="Georgia"/>
        </w:rPr>
      </w:pPr>
      <w:r w:rsidRPr="004354AB">
        <w:rPr>
          <w:rFonts w:ascii="Georgia" w:hAnsi="Georgia"/>
        </w:rPr>
        <w:t>No subleasing.  If you allow someone to use your site they must pay the visitor fee. Overnight guests in your Camper are $3.00 per night per Adult (18 years) If guest bring in their own Camping equipment they will pay $20.00 per night per family of 2 adults plus children. Guest must follow all rules, otherwise will be asked to leave.</w:t>
      </w:r>
    </w:p>
    <w:p w:rsidR="007D4650" w:rsidRPr="004354AB" w:rsidRDefault="007D4650" w:rsidP="00A006CC">
      <w:pPr>
        <w:numPr>
          <w:ilvl w:val="0"/>
          <w:numId w:val="1"/>
        </w:numPr>
        <w:spacing w:line="300" w:lineRule="exact"/>
        <w:rPr>
          <w:rFonts w:ascii="Georgia" w:hAnsi="Georgia"/>
        </w:rPr>
      </w:pPr>
      <w:r w:rsidRPr="004354AB">
        <w:rPr>
          <w:rFonts w:ascii="Georgia" w:hAnsi="Georgia"/>
        </w:rPr>
        <w:t>All pets must be on a leash and/or tied up and not running loose.  The pet owners must clean up after their own pets. Pets are not allowed in the shelter, bathrooms, beach or swimming pool area.</w:t>
      </w:r>
    </w:p>
    <w:p w:rsidR="007D4650" w:rsidRPr="004354AB" w:rsidRDefault="007D4650" w:rsidP="00A006CC">
      <w:pPr>
        <w:numPr>
          <w:ilvl w:val="0"/>
          <w:numId w:val="1"/>
        </w:numPr>
        <w:spacing w:line="300" w:lineRule="exact"/>
        <w:rPr>
          <w:rFonts w:ascii="Georgia" w:hAnsi="Georgia"/>
        </w:rPr>
      </w:pPr>
      <w:r w:rsidRPr="004354AB">
        <w:rPr>
          <w:rFonts w:ascii="Georgia" w:hAnsi="Georgia"/>
        </w:rPr>
        <w:t xml:space="preserve">Seasonal’s are responsible for their children and guests conduct.  Any damage to property must be paid for. All Children under 10 years old will be supervised by a parent or Guardian after 8 pm for their safety. </w:t>
      </w:r>
    </w:p>
    <w:p w:rsidR="007D4650" w:rsidRPr="004354AB" w:rsidRDefault="007D4650" w:rsidP="007D4650">
      <w:pPr>
        <w:numPr>
          <w:ilvl w:val="0"/>
          <w:numId w:val="1"/>
        </w:numPr>
        <w:spacing w:line="300" w:lineRule="exact"/>
        <w:rPr>
          <w:rFonts w:ascii="Georgia" w:hAnsi="Georgia"/>
        </w:rPr>
      </w:pPr>
      <w:r w:rsidRPr="004354AB">
        <w:rPr>
          <w:rFonts w:ascii="Georgia" w:hAnsi="Georgia"/>
        </w:rPr>
        <w:t>Seasonal</w:t>
      </w:r>
      <w:r w:rsidR="00B13E0F">
        <w:rPr>
          <w:rFonts w:ascii="Georgia" w:hAnsi="Georgia"/>
        </w:rPr>
        <w:t>’s</w:t>
      </w:r>
      <w:r w:rsidRPr="004354AB">
        <w:rPr>
          <w:rFonts w:ascii="Georgia" w:hAnsi="Georgia"/>
        </w:rPr>
        <w:t xml:space="preserve"> are responsible for cutting grass for their site, and site areas must be kept neat and clean.  If grass is left unattended, Circle K will cut grass for a $10 fee for each time it’s needed.  All pet cable lines, electrical lines and water hoses must be out of mowing area.  Sign up at Store for $75 Seasonal Grass cuttings by Circle K.     </w:t>
      </w:r>
    </w:p>
    <w:p w:rsidR="007D4650" w:rsidRPr="004354AB" w:rsidRDefault="007D4650" w:rsidP="00A006CC">
      <w:pPr>
        <w:numPr>
          <w:ilvl w:val="0"/>
          <w:numId w:val="1"/>
        </w:numPr>
        <w:spacing w:line="300" w:lineRule="exact"/>
        <w:rPr>
          <w:rFonts w:ascii="Georgia" w:hAnsi="Georgia"/>
        </w:rPr>
      </w:pPr>
      <w:r w:rsidRPr="004354AB">
        <w:rPr>
          <w:rFonts w:ascii="Georgia" w:hAnsi="Georgia"/>
        </w:rPr>
        <w:t xml:space="preserve">No new Construction without prior consent from owners.    All new decks/sheds and wooden gazebos must have Jefferson County zoning permit prior to building.         </w:t>
      </w:r>
    </w:p>
    <w:p w:rsidR="007D4650" w:rsidRPr="004354AB" w:rsidRDefault="007D4650" w:rsidP="00A006CC">
      <w:pPr>
        <w:numPr>
          <w:ilvl w:val="0"/>
          <w:numId w:val="1"/>
        </w:numPr>
        <w:spacing w:line="300" w:lineRule="exact"/>
        <w:rPr>
          <w:rFonts w:ascii="Georgia" w:hAnsi="Georgia"/>
        </w:rPr>
      </w:pPr>
      <w:r w:rsidRPr="004354AB">
        <w:rPr>
          <w:rFonts w:ascii="Georgia" w:hAnsi="Georgia"/>
        </w:rPr>
        <w:t xml:space="preserve">All Garbage needs to be placed in the dumpster. Recyclable items need to be put in the appropriate containers.  Prior permission is required to place all fire pit ashes, grass clippings or empty boxes in burn pile behind the shed. </w:t>
      </w:r>
      <w:r w:rsidRPr="004354AB">
        <w:rPr>
          <w:rFonts w:ascii="Georgia" w:hAnsi="Georgia"/>
          <w:b/>
        </w:rPr>
        <w:t xml:space="preserve">No Furniture, Drywall, Shingles, Tires or Appliances allowed. </w:t>
      </w:r>
      <w:r w:rsidRPr="004354AB">
        <w:rPr>
          <w:rFonts w:ascii="Georgia" w:hAnsi="Georgia"/>
          <w:u w:val="single"/>
        </w:rPr>
        <w:t>Seasonal’s are responsible for disposals of any of these items.</w:t>
      </w:r>
      <w:r w:rsidRPr="004354AB">
        <w:rPr>
          <w:rFonts w:ascii="Georgia" w:hAnsi="Georgia"/>
        </w:rPr>
        <w:t xml:space="preserve"> </w:t>
      </w:r>
    </w:p>
    <w:p w:rsidR="007D4650" w:rsidRPr="004354AB" w:rsidRDefault="007D4650" w:rsidP="00A006CC">
      <w:pPr>
        <w:numPr>
          <w:ilvl w:val="0"/>
          <w:numId w:val="1"/>
        </w:numPr>
        <w:spacing w:line="300" w:lineRule="exact"/>
        <w:rPr>
          <w:rFonts w:ascii="Georgia" w:hAnsi="Georgia"/>
        </w:rPr>
      </w:pPr>
      <w:r w:rsidRPr="004354AB">
        <w:rPr>
          <w:rFonts w:ascii="Georgia" w:hAnsi="Georgia"/>
        </w:rPr>
        <w:t>All Seasonal’s must carry adequate insurance. Circle K Campground ECD LLC, shall not be responsible for any vandalism, accidents, weather, Liability and the like.</w:t>
      </w:r>
    </w:p>
    <w:p w:rsidR="007D4650" w:rsidRPr="004354AB" w:rsidRDefault="007D4650" w:rsidP="00A006CC">
      <w:pPr>
        <w:numPr>
          <w:ilvl w:val="0"/>
          <w:numId w:val="1"/>
        </w:numPr>
        <w:spacing w:line="300" w:lineRule="exact"/>
        <w:rPr>
          <w:rFonts w:ascii="Georgia" w:hAnsi="Georgia"/>
        </w:rPr>
      </w:pPr>
      <w:r w:rsidRPr="004354AB">
        <w:rPr>
          <w:rFonts w:ascii="Georgia" w:hAnsi="Georgia"/>
        </w:rPr>
        <w:t>Quiet hours start at 11 pm until 8 am</w:t>
      </w:r>
    </w:p>
    <w:p w:rsidR="007D4650" w:rsidRPr="004354AB" w:rsidRDefault="007D4650" w:rsidP="00A006CC">
      <w:pPr>
        <w:numPr>
          <w:ilvl w:val="0"/>
          <w:numId w:val="1"/>
        </w:numPr>
        <w:spacing w:line="300" w:lineRule="exact"/>
        <w:rPr>
          <w:rFonts w:ascii="Georgia" w:hAnsi="Georgia"/>
        </w:rPr>
      </w:pPr>
      <w:r w:rsidRPr="004354AB">
        <w:rPr>
          <w:rFonts w:ascii="Georgia" w:hAnsi="Georgia"/>
        </w:rPr>
        <w:t>Any and all activities such as swimming, fishing, boating and etc., are done at your own risk</w:t>
      </w:r>
    </w:p>
    <w:p w:rsidR="007D4650" w:rsidRPr="004354AB" w:rsidRDefault="007D4650" w:rsidP="00A006CC">
      <w:pPr>
        <w:numPr>
          <w:ilvl w:val="0"/>
          <w:numId w:val="1"/>
        </w:numPr>
        <w:tabs>
          <w:tab w:val="left" w:pos="0"/>
        </w:tabs>
        <w:spacing w:line="300" w:lineRule="exact"/>
        <w:rPr>
          <w:rFonts w:ascii="Georgia" w:hAnsi="Georgia"/>
        </w:rPr>
      </w:pPr>
      <w:r w:rsidRPr="004354AB">
        <w:rPr>
          <w:rFonts w:ascii="Georgia" w:hAnsi="Georgia"/>
        </w:rPr>
        <w:t xml:space="preserve">No Weapons in the campground without prior permission from Circle K owners. </w:t>
      </w:r>
    </w:p>
    <w:p w:rsidR="007D4650" w:rsidRPr="004354AB" w:rsidRDefault="007D4650" w:rsidP="00A006CC">
      <w:pPr>
        <w:numPr>
          <w:ilvl w:val="0"/>
          <w:numId w:val="1"/>
        </w:numPr>
        <w:tabs>
          <w:tab w:val="left" w:pos="0"/>
        </w:tabs>
        <w:spacing w:line="300" w:lineRule="exact"/>
        <w:rPr>
          <w:rFonts w:ascii="Georgia" w:hAnsi="Georgia"/>
        </w:rPr>
      </w:pPr>
      <w:r w:rsidRPr="004354AB">
        <w:rPr>
          <w:rFonts w:ascii="Georgia" w:hAnsi="Georgia"/>
        </w:rPr>
        <w:t>Circle K campground reserves the right to terminate this agreement at anytime if the rules and regulations are not adhered to and refunds are forfeited under these conditions.</w:t>
      </w:r>
    </w:p>
    <w:p w:rsidR="007D4650" w:rsidRPr="004354AB" w:rsidRDefault="007D4650" w:rsidP="00A006CC">
      <w:pPr>
        <w:numPr>
          <w:ilvl w:val="0"/>
          <w:numId w:val="1"/>
        </w:numPr>
        <w:tabs>
          <w:tab w:val="left" w:pos="0"/>
        </w:tabs>
        <w:spacing w:line="300" w:lineRule="exact"/>
        <w:rPr>
          <w:rFonts w:ascii="Georgia" w:hAnsi="Georgia"/>
        </w:rPr>
      </w:pPr>
      <w:r w:rsidRPr="004354AB">
        <w:rPr>
          <w:rFonts w:ascii="Georgia" w:hAnsi="Georgia"/>
        </w:rPr>
        <w:t>Please respect the confines of the campground. The adjacent property is privately owned. Please respect the NO TRESPASSING signs and instruct your children and guests to do likewise.</w:t>
      </w:r>
    </w:p>
    <w:p w:rsidR="007D4650" w:rsidRPr="004354AB" w:rsidRDefault="007D4650" w:rsidP="00A006CC">
      <w:pPr>
        <w:numPr>
          <w:ilvl w:val="0"/>
          <w:numId w:val="1"/>
        </w:numPr>
        <w:spacing w:line="300" w:lineRule="exact"/>
        <w:rPr>
          <w:rFonts w:ascii="Georgia" w:hAnsi="Georgia"/>
        </w:rPr>
      </w:pPr>
      <w:r w:rsidRPr="004354AB">
        <w:rPr>
          <w:rFonts w:ascii="Georgia" w:hAnsi="Georgia"/>
          <w:b/>
          <w:i/>
        </w:rPr>
        <w:t>PLEASE:</w:t>
      </w:r>
      <w:r w:rsidRPr="004354AB">
        <w:rPr>
          <w:rFonts w:ascii="Georgia" w:hAnsi="Georgia"/>
        </w:rPr>
        <w:t xml:space="preserve"> Report all complaints and or suggestions to the office</w:t>
      </w:r>
    </w:p>
    <w:p w:rsidR="007D4650" w:rsidRPr="004354AB" w:rsidRDefault="007D4650" w:rsidP="007D4650">
      <w:pPr>
        <w:numPr>
          <w:ilvl w:val="0"/>
          <w:numId w:val="1"/>
        </w:numPr>
        <w:spacing w:line="300" w:lineRule="exact"/>
        <w:rPr>
          <w:rFonts w:ascii="Georgia" w:hAnsi="Georgia"/>
        </w:rPr>
      </w:pPr>
      <w:r w:rsidRPr="004354AB">
        <w:rPr>
          <w:rFonts w:ascii="Georgia" w:hAnsi="Georgia"/>
          <w:b/>
          <w:i/>
        </w:rPr>
        <w:t>Emergency Information:</w:t>
      </w:r>
      <w:r w:rsidRPr="004354AB">
        <w:rPr>
          <w:rFonts w:ascii="Georgia" w:hAnsi="Georgia"/>
        </w:rPr>
        <w:t xml:space="preserve">  Circle K Campground is located in Jefferson County, in the Town </w:t>
      </w:r>
      <w:r w:rsidRPr="004354AB">
        <w:t xml:space="preserve">of </w:t>
      </w:r>
      <w:r w:rsidRPr="004354AB">
        <w:rPr>
          <w:rFonts w:ascii="Georgia" w:hAnsi="Georgia"/>
        </w:rPr>
        <w:t>Palmyra and telephone number is 262-495-2896</w:t>
      </w:r>
      <w:r w:rsidRPr="004354AB">
        <w:t xml:space="preserve">, </w:t>
      </w:r>
      <w:r w:rsidRPr="004354AB">
        <w:rPr>
          <w:rFonts w:ascii="Georgia" w:hAnsi="Georgia"/>
        </w:rPr>
        <w:t>Address W1316 Island Road, Palmyra, WI 53156</w:t>
      </w:r>
    </w:p>
    <w:p w:rsidR="007D4650" w:rsidRPr="00A006CC" w:rsidRDefault="007D4650" w:rsidP="007D4650">
      <w:pPr>
        <w:rPr>
          <w:rFonts w:ascii="Georgia" w:hAnsi="Georgia"/>
          <w:sz w:val="20"/>
          <w:szCs w:val="20"/>
        </w:rPr>
      </w:pPr>
    </w:p>
    <w:p w:rsidR="004354AB" w:rsidRDefault="004354AB" w:rsidP="004354AB">
      <w:pPr>
        <w:rPr>
          <w:rFonts w:ascii="Georgia" w:hAnsi="Georgia"/>
          <w:sz w:val="16"/>
          <w:szCs w:val="16"/>
        </w:rPr>
      </w:pPr>
      <w:r w:rsidRPr="004354AB">
        <w:rPr>
          <w:rFonts w:ascii="Georgia" w:hAnsi="Georgia"/>
          <w:sz w:val="16"/>
          <w:szCs w:val="16"/>
        </w:rPr>
        <w:t>Signature:_________</w:t>
      </w:r>
      <w:r w:rsidR="00B13E0F">
        <w:rPr>
          <w:rFonts w:ascii="Georgia" w:hAnsi="Georgia"/>
          <w:sz w:val="16"/>
          <w:szCs w:val="16"/>
        </w:rPr>
        <w:t xml:space="preserve">___________________________ Site </w:t>
      </w:r>
      <w:r w:rsidRPr="004354AB">
        <w:rPr>
          <w:rFonts w:ascii="Georgia" w:hAnsi="Georgia"/>
          <w:sz w:val="16"/>
          <w:szCs w:val="16"/>
        </w:rPr>
        <w:t>:_____________</w:t>
      </w:r>
      <w:r w:rsidR="00B13E0F">
        <w:rPr>
          <w:rFonts w:ascii="Georgia" w:hAnsi="Georgia"/>
          <w:sz w:val="16"/>
          <w:szCs w:val="16"/>
        </w:rPr>
        <w:t xml:space="preserve"> </w:t>
      </w:r>
    </w:p>
    <w:p w:rsidR="00B13E0F" w:rsidRDefault="00B13E0F" w:rsidP="004354AB">
      <w:pPr>
        <w:rPr>
          <w:rFonts w:ascii="Georgia" w:hAnsi="Georgia"/>
          <w:sz w:val="16"/>
          <w:szCs w:val="16"/>
        </w:rPr>
      </w:pPr>
    </w:p>
    <w:p w:rsidR="00B13E0F" w:rsidRPr="004354AB" w:rsidRDefault="00B13E0F" w:rsidP="004354AB">
      <w:pPr>
        <w:rPr>
          <w:rFonts w:ascii="Georgia" w:hAnsi="Georgia"/>
          <w:sz w:val="16"/>
          <w:szCs w:val="16"/>
        </w:rPr>
      </w:pPr>
      <w:r>
        <w:rPr>
          <w:rFonts w:ascii="Georgia" w:hAnsi="Georgia"/>
          <w:sz w:val="16"/>
          <w:szCs w:val="16"/>
        </w:rPr>
        <w:t>Print Name:___________________________________ Date: ____________</w:t>
      </w:r>
    </w:p>
    <w:p w:rsidR="004354AB" w:rsidRPr="004354AB" w:rsidRDefault="004354AB" w:rsidP="004354AB">
      <w:pPr>
        <w:rPr>
          <w:rFonts w:ascii="Georgia" w:hAnsi="Georgia"/>
          <w:sz w:val="16"/>
          <w:szCs w:val="16"/>
        </w:rPr>
      </w:pPr>
    </w:p>
    <w:p w:rsidR="004354AB" w:rsidRPr="004354AB" w:rsidRDefault="004354AB" w:rsidP="004354AB">
      <w:pPr>
        <w:rPr>
          <w:rFonts w:ascii="Georgia" w:hAnsi="Georgia"/>
          <w:sz w:val="16"/>
          <w:szCs w:val="16"/>
        </w:rPr>
      </w:pPr>
      <w:r w:rsidRPr="004354AB">
        <w:rPr>
          <w:rFonts w:ascii="Georgia" w:hAnsi="Georgia"/>
          <w:sz w:val="16"/>
          <w:szCs w:val="16"/>
        </w:rPr>
        <w:t>Address:______________________________________________________</w:t>
      </w:r>
    </w:p>
    <w:p w:rsidR="004354AB" w:rsidRPr="004354AB" w:rsidRDefault="004354AB" w:rsidP="004354AB">
      <w:pPr>
        <w:rPr>
          <w:rFonts w:ascii="Georgia" w:hAnsi="Georgia"/>
          <w:sz w:val="16"/>
          <w:szCs w:val="16"/>
        </w:rPr>
      </w:pPr>
    </w:p>
    <w:p w:rsidR="004354AB" w:rsidRPr="004354AB" w:rsidRDefault="004354AB" w:rsidP="004354AB">
      <w:pPr>
        <w:rPr>
          <w:rFonts w:ascii="Georgia" w:hAnsi="Georgia"/>
          <w:sz w:val="16"/>
          <w:szCs w:val="16"/>
        </w:rPr>
      </w:pPr>
      <w:r w:rsidRPr="004354AB">
        <w:rPr>
          <w:rFonts w:ascii="Georgia" w:hAnsi="Georgia"/>
          <w:sz w:val="16"/>
          <w:szCs w:val="16"/>
        </w:rPr>
        <w:t>City:______________________________ State:_______ Zip:____________</w:t>
      </w:r>
    </w:p>
    <w:p w:rsidR="004354AB" w:rsidRPr="004354AB" w:rsidRDefault="004354AB" w:rsidP="004354AB">
      <w:pPr>
        <w:rPr>
          <w:rFonts w:ascii="Georgia" w:hAnsi="Georgia"/>
          <w:sz w:val="16"/>
          <w:szCs w:val="16"/>
        </w:rPr>
      </w:pPr>
    </w:p>
    <w:p w:rsidR="004354AB" w:rsidRPr="004354AB" w:rsidRDefault="004354AB" w:rsidP="004354AB">
      <w:pPr>
        <w:rPr>
          <w:rFonts w:ascii="Georgia" w:hAnsi="Georgia"/>
          <w:sz w:val="16"/>
          <w:szCs w:val="16"/>
        </w:rPr>
      </w:pPr>
      <w:r w:rsidRPr="004354AB">
        <w:rPr>
          <w:rFonts w:ascii="Georgia" w:hAnsi="Georgia"/>
          <w:sz w:val="16"/>
          <w:szCs w:val="16"/>
        </w:rPr>
        <w:t>Phone:_______________________________________________________</w:t>
      </w:r>
    </w:p>
    <w:p w:rsidR="004354AB" w:rsidRPr="004354AB" w:rsidRDefault="004354AB" w:rsidP="004354AB">
      <w:pPr>
        <w:rPr>
          <w:rFonts w:ascii="Georgia" w:hAnsi="Georgia"/>
          <w:sz w:val="16"/>
          <w:szCs w:val="16"/>
        </w:rPr>
      </w:pPr>
    </w:p>
    <w:p w:rsidR="004354AB" w:rsidRPr="004354AB" w:rsidRDefault="004354AB" w:rsidP="004354AB">
      <w:pPr>
        <w:rPr>
          <w:rFonts w:ascii="Georgia" w:hAnsi="Georgia"/>
          <w:sz w:val="16"/>
          <w:szCs w:val="16"/>
        </w:rPr>
      </w:pPr>
      <w:r w:rsidRPr="004354AB">
        <w:rPr>
          <w:rFonts w:ascii="Georgia" w:hAnsi="Georgia"/>
          <w:sz w:val="16"/>
          <w:szCs w:val="16"/>
        </w:rPr>
        <w:t>Cell Phone:_______________________ License #:______________________</w:t>
      </w:r>
    </w:p>
    <w:p w:rsidR="004354AB" w:rsidRPr="004354AB" w:rsidRDefault="004354AB" w:rsidP="004354AB">
      <w:pPr>
        <w:rPr>
          <w:rFonts w:ascii="Georgia" w:hAnsi="Georgia"/>
          <w:sz w:val="16"/>
          <w:szCs w:val="16"/>
        </w:rPr>
      </w:pPr>
    </w:p>
    <w:p w:rsidR="007D4650" w:rsidRDefault="004354AB" w:rsidP="004354AB">
      <w:pPr>
        <w:rPr>
          <w:rFonts w:ascii="Georgia" w:hAnsi="Georgia"/>
        </w:rPr>
      </w:pPr>
      <w:r w:rsidRPr="004354AB">
        <w:rPr>
          <w:rFonts w:ascii="Georgia" w:hAnsi="Georgia"/>
          <w:sz w:val="16"/>
          <w:szCs w:val="16"/>
        </w:rPr>
        <w:t>Email: _________________________________________________</w:t>
      </w:r>
    </w:p>
    <w:sectPr w:rsidR="007D4650" w:rsidSect="000D4373">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6DB" w:rsidRDefault="00E206DB" w:rsidP="007D4650">
      <w:r>
        <w:separator/>
      </w:r>
    </w:p>
  </w:endnote>
  <w:endnote w:type="continuationSeparator" w:id="0">
    <w:p w:rsidR="00E206DB" w:rsidRDefault="00E206DB" w:rsidP="007D4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14637"/>
      <w:docPartObj>
        <w:docPartGallery w:val="Page Numbers (Bottom of Page)"/>
        <w:docPartUnique/>
      </w:docPartObj>
    </w:sdtPr>
    <w:sdtContent>
      <w:p w:rsidR="004354AB" w:rsidRDefault="00490CEB">
        <w:pPr>
          <w:pStyle w:val="Footer"/>
          <w:jc w:val="center"/>
        </w:pPr>
        <w:fldSimple w:instr=" PAGE   \* MERGEFORMAT ">
          <w:r w:rsidR="00544AC9">
            <w:rPr>
              <w:noProof/>
            </w:rPr>
            <w:t>1</w:t>
          </w:r>
        </w:fldSimple>
      </w:p>
    </w:sdtContent>
  </w:sdt>
  <w:p w:rsidR="004354AB" w:rsidRPr="00B64B0E" w:rsidRDefault="004354AB" w:rsidP="004354AB">
    <w:pPr>
      <w:pStyle w:val="Footer"/>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6DB" w:rsidRDefault="00E206DB" w:rsidP="007D4650">
      <w:r>
        <w:separator/>
      </w:r>
    </w:p>
  </w:footnote>
  <w:footnote w:type="continuationSeparator" w:id="0">
    <w:p w:rsidR="00E206DB" w:rsidRDefault="00E206DB" w:rsidP="007D4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01A58"/>
    <w:multiLevelType w:val="multilevel"/>
    <w:tmpl w:val="3D6241CA"/>
    <w:lvl w:ilvl="0">
      <w:start w:val="1"/>
      <w:numFmt w:val="decimal"/>
      <w:suff w:val="space"/>
      <w:lvlText w:val="%1)"/>
      <w:lvlJc w:val="left"/>
      <w:pPr>
        <w:ind w:left="360" w:hanging="360"/>
      </w:pPr>
      <w:rPr>
        <w:rFonts w:hint="default"/>
        <w:b w:val="0"/>
        <w:i w:val="0"/>
        <w:sz w:val="24"/>
        <w:szCs w:val="24"/>
      </w:rPr>
    </w:lvl>
    <w:lvl w:ilvl="1">
      <w:start w:val="1"/>
      <w:numFmt w:val="lowerLetter"/>
      <w:lvlText w:val="%2)"/>
      <w:lvlJc w:val="left"/>
      <w:pPr>
        <w:tabs>
          <w:tab w:val="num" w:pos="432"/>
        </w:tabs>
        <w:ind w:left="1080" w:hanging="720"/>
      </w:pPr>
      <w:rPr>
        <w:rFonts w:hint="default"/>
        <w:b w:val="0"/>
        <w:i w:val="0"/>
        <w:sz w:val="24"/>
        <w:szCs w:val="24"/>
      </w:rPr>
    </w:lvl>
    <w:lvl w:ilvl="2">
      <w:start w:val="1"/>
      <w:numFmt w:val="lowerRoman"/>
      <w:lvlText w:val="%3)"/>
      <w:lvlJc w:val="left"/>
      <w:pPr>
        <w:tabs>
          <w:tab w:val="num" w:pos="504"/>
        </w:tabs>
        <w:ind w:left="1800" w:hanging="360"/>
      </w:pPr>
      <w:rPr>
        <w:rFonts w:hint="default"/>
      </w:rPr>
    </w:lvl>
    <w:lvl w:ilvl="3">
      <w:start w:val="1"/>
      <w:numFmt w:val="decimal"/>
      <w:lvlText w:val="(%4)"/>
      <w:lvlJc w:val="left"/>
      <w:pPr>
        <w:tabs>
          <w:tab w:val="num" w:pos="576"/>
        </w:tabs>
        <w:ind w:left="2520" w:hanging="360"/>
      </w:pPr>
      <w:rPr>
        <w:rFonts w:hint="default"/>
      </w:rPr>
    </w:lvl>
    <w:lvl w:ilvl="4">
      <w:start w:val="1"/>
      <w:numFmt w:val="lowerLetter"/>
      <w:lvlText w:val="(%5)"/>
      <w:lvlJc w:val="left"/>
      <w:pPr>
        <w:tabs>
          <w:tab w:val="num" w:pos="648"/>
        </w:tabs>
        <w:ind w:left="3240" w:hanging="360"/>
      </w:pPr>
      <w:rPr>
        <w:rFonts w:hint="default"/>
      </w:rPr>
    </w:lvl>
    <w:lvl w:ilvl="5">
      <w:start w:val="1"/>
      <w:numFmt w:val="lowerRoman"/>
      <w:lvlText w:val="(%6)"/>
      <w:lvlJc w:val="left"/>
      <w:pPr>
        <w:tabs>
          <w:tab w:val="num" w:pos="720"/>
        </w:tabs>
        <w:ind w:left="3960" w:hanging="360"/>
      </w:pPr>
      <w:rPr>
        <w:rFonts w:hint="default"/>
      </w:rPr>
    </w:lvl>
    <w:lvl w:ilvl="6">
      <w:start w:val="1"/>
      <w:numFmt w:val="decimal"/>
      <w:lvlText w:val="%7."/>
      <w:lvlJc w:val="left"/>
      <w:pPr>
        <w:tabs>
          <w:tab w:val="num" w:pos="792"/>
        </w:tabs>
        <w:ind w:left="4680" w:hanging="360"/>
      </w:pPr>
      <w:rPr>
        <w:rFonts w:hint="default"/>
      </w:rPr>
    </w:lvl>
    <w:lvl w:ilvl="7">
      <w:start w:val="1"/>
      <w:numFmt w:val="lowerLetter"/>
      <w:lvlText w:val="%8."/>
      <w:lvlJc w:val="left"/>
      <w:pPr>
        <w:tabs>
          <w:tab w:val="num" w:pos="864"/>
        </w:tabs>
        <w:ind w:left="5400" w:hanging="360"/>
      </w:pPr>
      <w:rPr>
        <w:rFonts w:hint="default"/>
      </w:rPr>
    </w:lvl>
    <w:lvl w:ilvl="8">
      <w:start w:val="1"/>
      <w:numFmt w:val="lowerRoman"/>
      <w:lvlText w:val="%9."/>
      <w:lvlJc w:val="left"/>
      <w:pPr>
        <w:tabs>
          <w:tab w:val="num" w:pos="936"/>
        </w:tabs>
        <w:ind w:left="61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4650"/>
    <w:rsid w:val="000D4373"/>
    <w:rsid w:val="002658AE"/>
    <w:rsid w:val="002A64ED"/>
    <w:rsid w:val="003216D4"/>
    <w:rsid w:val="004354AB"/>
    <w:rsid w:val="00490CEB"/>
    <w:rsid w:val="004B7F20"/>
    <w:rsid w:val="004F2E0E"/>
    <w:rsid w:val="00544AC9"/>
    <w:rsid w:val="007D4650"/>
    <w:rsid w:val="00943DE4"/>
    <w:rsid w:val="00A006CC"/>
    <w:rsid w:val="00A514D4"/>
    <w:rsid w:val="00B12812"/>
    <w:rsid w:val="00B13E0F"/>
    <w:rsid w:val="00B36308"/>
    <w:rsid w:val="00B5152A"/>
    <w:rsid w:val="00CA64D6"/>
    <w:rsid w:val="00E153F3"/>
    <w:rsid w:val="00E206DB"/>
    <w:rsid w:val="00FA3C14"/>
    <w:rsid w:val="00FD3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5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50"/>
    <w:pPr>
      <w:ind w:left="720"/>
      <w:contextualSpacing/>
    </w:pPr>
  </w:style>
  <w:style w:type="paragraph" w:styleId="Footer">
    <w:name w:val="footer"/>
    <w:basedOn w:val="Normal"/>
    <w:link w:val="FooterChar"/>
    <w:uiPriority w:val="99"/>
    <w:rsid w:val="007D4650"/>
    <w:pPr>
      <w:tabs>
        <w:tab w:val="center" w:pos="4320"/>
        <w:tab w:val="right" w:pos="8640"/>
      </w:tabs>
    </w:pPr>
  </w:style>
  <w:style w:type="character" w:customStyle="1" w:styleId="FooterChar">
    <w:name w:val="Footer Char"/>
    <w:basedOn w:val="DefaultParagraphFont"/>
    <w:link w:val="Footer"/>
    <w:uiPriority w:val="99"/>
    <w:rsid w:val="007D4650"/>
    <w:rPr>
      <w:rFonts w:ascii="Times New Roman" w:eastAsia="MS Mincho" w:hAnsi="Times New Roman" w:cs="Times New Roman"/>
      <w:sz w:val="24"/>
      <w:szCs w:val="24"/>
      <w:lang w:eastAsia="ja-JP"/>
    </w:rPr>
  </w:style>
  <w:style w:type="paragraph" w:styleId="Header">
    <w:name w:val="header"/>
    <w:basedOn w:val="Normal"/>
    <w:link w:val="HeaderChar"/>
    <w:uiPriority w:val="99"/>
    <w:semiHidden/>
    <w:unhideWhenUsed/>
    <w:rsid w:val="007D4650"/>
    <w:pPr>
      <w:tabs>
        <w:tab w:val="center" w:pos="4680"/>
        <w:tab w:val="right" w:pos="9360"/>
      </w:tabs>
    </w:pPr>
  </w:style>
  <w:style w:type="character" w:customStyle="1" w:styleId="HeaderChar">
    <w:name w:val="Header Char"/>
    <w:basedOn w:val="DefaultParagraphFont"/>
    <w:link w:val="Header"/>
    <w:uiPriority w:val="99"/>
    <w:semiHidden/>
    <w:rsid w:val="007D4650"/>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Dionne</dc:creator>
  <cp:lastModifiedBy>Dionnec</cp:lastModifiedBy>
  <cp:revision>3</cp:revision>
  <cp:lastPrinted>2011-12-12T23:12:00Z</cp:lastPrinted>
  <dcterms:created xsi:type="dcterms:W3CDTF">2011-12-22T12:20:00Z</dcterms:created>
  <dcterms:modified xsi:type="dcterms:W3CDTF">2011-12-22T12:20:00Z</dcterms:modified>
</cp:coreProperties>
</file>